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B4A" w:rsidRDefault="002B4B4A" w:rsidP="002B4B4A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  <w:r w:rsidRPr="002E6FD0">
        <w:rPr>
          <w:rFonts w:ascii="Times New Roman" w:hAnsi="Times New Roman" w:cs="Times New Roman"/>
          <w:color w:val="000000"/>
          <w:szCs w:val="24"/>
          <w:lang w:val="kk-KZ"/>
        </w:rPr>
        <w:t>11 ПАРАЛЛЕЛЬ ЖАЛҒАНҒАН СЫЗЫҚТЫ ЕМЕС ЭЛЕМЕНТТЕРДІ ГРАФИКАЛЫҚ ӘДІСПЕН ЕСЕПТЕУ</w:t>
      </w:r>
    </w:p>
    <w:p w:rsidR="002B4B4A" w:rsidRDefault="002B4B4A" w:rsidP="002B4B4A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</w:p>
    <w:p w:rsidR="002B4B4A" w:rsidRPr="008C7CBF" w:rsidRDefault="002B4B4A" w:rsidP="002B4B4A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Бейсызықты тізбектердің электр жағдайы Кирхгоф заңдары негізінде сипатталады. Бірақ қабаттасу принципі бейсызықты тізбектерде қолданылмайды.</w:t>
      </w:r>
    </w:p>
    <w:p w:rsidR="002B4B4A" w:rsidRPr="008C7CBF" w:rsidRDefault="002B4B4A" w:rsidP="002B4B4A">
      <w:pPr>
        <w:spacing w:line="276" w:lineRule="auto"/>
        <w:ind w:firstLine="567"/>
        <w:jc w:val="both"/>
        <w:rPr>
          <w:rStyle w:val="a4"/>
          <w:rFonts w:ascii="Times New Roman" w:hAnsi="Times New Roman" w:cs="Times New Roman"/>
          <w:lang w:val="kk-KZ"/>
        </w:rPr>
      </w:pPr>
      <w:r w:rsidRPr="008C7CBF">
        <w:rPr>
          <w:rStyle w:val="a4"/>
          <w:rFonts w:ascii="Times New Roman" w:hAnsi="Times New Roman" w:cs="Times New Roman"/>
          <w:lang w:val="kk-KZ"/>
        </w:rPr>
        <w:t>Бейсызықты тұрақты тоқ тізбектерін графикалық түрде есептеу әдістері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Style w:val="a4"/>
          <w:rFonts w:ascii="Times New Roman" w:hAnsi="Times New Roman" w:cs="Times New Roman"/>
          <w:lang w:val="kk-KZ"/>
        </w:rPr>
        <w:t>Есептеулерде БЭ әрқашан ВАС мен беріледі сондықтан есептеулер  көбінесе графикалық түрде болады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color w:val="000000"/>
        </w:rPr>
        <w:t xml:space="preserve">а) </w:t>
      </w:r>
      <w:r w:rsidRPr="008C7CBF">
        <w:rPr>
          <w:rFonts w:ascii="Times New Roman" w:hAnsi="Times New Roman" w:cs="Times New Roman"/>
          <w:color w:val="000000"/>
          <w:lang w:val="kk-KZ"/>
        </w:rPr>
        <w:t>БЭ тізбектей қосылған (сур.</w:t>
      </w:r>
      <w:r>
        <w:rPr>
          <w:rFonts w:ascii="Times New Roman" w:hAnsi="Times New Roman" w:cs="Times New Roman"/>
          <w:color w:val="000000"/>
          <w:lang w:val="kk-KZ"/>
        </w:rPr>
        <w:t>11.</w:t>
      </w:r>
      <w:r w:rsidRPr="008C7CBF">
        <w:rPr>
          <w:rFonts w:ascii="Times New Roman" w:hAnsi="Times New Roman" w:cs="Times New Roman"/>
          <w:color w:val="000000"/>
          <w:lang w:val="kk-KZ"/>
        </w:rPr>
        <w:t>2</w:t>
      </w:r>
      <w:proofErr w:type="gramStart"/>
      <w:r w:rsidRPr="008C7CBF">
        <w:rPr>
          <w:rFonts w:ascii="Times New Roman" w:hAnsi="Times New Roman" w:cs="Times New Roman"/>
          <w:color w:val="000000"/>
          <w:lang w:val="kk-KZ"/>
        </w:rPr>
        <w:t xml:space="preserve"> )</w:t>
      </w:r>
      <w:proofErr w:type="gramEnd"/>
    </w:p>
    <w:p w:rsidR="002B4B4A" w:rsidRPr="008C7CBF" w:rsidRDefault="002B4B4A" w:rsidP="002B4B4A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38550" cy="1667668"/>
            <wp:effectExtent l="0" t="0" r="0" b="0"/>
            <wp:docPr id="3" name="Рисунок 464" descr="../Из%20Интернента/Нелинейные%20цепи_%20(Лекция%20N%2030).files/image03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4" descr="../Из%20Интернента/Нелинейные%20цепи_%20(Лекция%20N%2030).files/image038-19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lum contrast="30000"/>
                      <a:grayscl/>
                      <a:biLevel thresh="50000"/>
                    </a:blip>
                    <a:srcRect b="10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989" cy="167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B4A" w:rsidRDefault="002B4B4A" w:rsidP="002B4B4A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-11.2</w:t>
      </w: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1774190</wp:posOffset>
            </wp:positionH>
            <wp:positionV relativeFrom="line">
              <wp:posOffset>59055</wp:posOffset>
            </wp:positionV>
            <wp:extent cx="2409190" cy="1725295"/>
            <wp:effectExtent l="0" t="0" r="0" b="0"/>
            <wp:wrapSquare wrapText="bothSides"/>
            <wp:docPr id="4" name="Рисунок 124" descr="image04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image040-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B4B4A" w:rsidRPr="008C7CBF" w:rsidRDefault="002B4B4A" w:rsidP="002B4B4A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-10.3</w:t>
      </w:r>
    </w:p>
    <w:p w:rsidR="002B4B4A" w:rsidRDefault="002B4B4A" w:rsidP="002B4B4A">
      <w:pPr>
        <w:spacing w:line="276" w:lineRule="auto"/>
        <w:jc w:val="both"/>
        <w:rPr>
          <w:rStyle w:val="a4"/>
          <w:rFonts w:ascii="Times New Roman" w:hAnsi="Times New Roman" w:cs="Times New Roman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б)  Екі БЭ тізбектей қосылған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 w:rsidRPr="008C7CBF">
        <w:rPr>
          <w:rStyle w:val="a4"/>
          <w:rFonts w:ascii="Times New Roman" w:hAnsi="Times New Roman" w:cs="Times New Roman"/>
          <w:lang w:val="kk-KZ"/>
        </w:rPr>
        <w:t>тізбектерін</w:t>
      </w:r>
      <w:r>
        <w:rPr>
          <w:rStyle w:val="a4"/>
          <w:rFonts w:ascii="Times New Roman" w:hAnsi="Times New Roman" w:cs="Times New Roman"/>
          <w:lang w:val="kk-KZ"/>
        </w:rPr>
        <w:t xml:space="preserve"> қиылысу  әдісімен есептеу 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 xml:space="preserve">(сурет </w:t>
      </w:r>
      <w:r w:rsidRPr="008C7CBF">
        <w:rPr>
          <w:rStyle w:val="a4"/>
          <w:rFonts w:ascii="Times New Roman" w:hAnsi="Times New Roman" w:cs="Times New Roman"/>
          <w:lang w:val="kk-KZ"/>
        </w:rPr>
        <w:t xml:space="preserve"> </w:t>
      </w:r>
      <w:r>
        <w:rPr>
          <w:rStyle w:val="a4"/>
          <w:rFonts w:ascii="Times New Roman" w:hAnsi="Times New Roman" w:cs="Times New Roman"/>
          <w:lang w:val="kk-KZ"/>
        </w:rPr>
        <w:t>10.</w:t>
      </w:r>
      <w:r w:rsidRPr="008C7CBF">
        <w:rPr>
          <w:rStyle w:val="a4"/>
          <w:rFonts w:ascii="Times New Roman" w:hAnsi="Times New Roman" w:cs="Times New Roman"/>
          <w:lang w:val="kk-KZ"/>
        </w:rPr>
        <w:t>3 )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в) БЭ параллель қосылған қосылған</w:t>
      </w:r>
      <w:r>
        <w:rPr>
          <w:rStyle w:val="a4"/>
          <w:rFonts w:ascii="Times New Roman" w:hAnsi="Times New Roman" w:cs="Times New Roman"/>
          <w:lang w:val="kk-KZ"/>
        </w:rPr>
        <w:t xml:space="preserve"> тізбектерін есептеу (сурет</w:t>
      </w:r>
      <w:r w:rsidRPr="008C7CBF">
        <w:rPr>
          <w:rStyle w:val="a4"/>
          <w:rFonts w:ascii="Times New Roman" w:hAnsi="Times New Roman" w:cs="Times New Roman"/>
          <w:lang w:val="kk-KZ"/>
        </w:rPr>
        <w:t xml:space="preserve"> </w:t>
      </w:r>
      <w:r>
        <w:rPr>
          <w:rStyle w:val="a4"/>
          <w:rFonts w:ascii="Times New Roman" w:hAnsi="Times New Roman" w:cs="Times New Roman"/>
          <w:lang w:val="kk-KZ"/>
        </w:rPr>
        <w:t>10.</w:t>
      </w:r>
      <w:r w:rsidRPr="008C7CBF">
        <w:rPr>
          <w:rStyle w:val="a4"/>
          <w:rFonts w:ascii="Times New Roman" w:hAnsi="Times New Roman" w:cs="Times New Roman"/>
          <w:lang w:val="kk-KZ"/>
        </w:rPr>
        <w:t>4 )</w:t>
      </w:r>
    </w:p>
    <w:p w:rsidR="002B4B4A" w:rsidRPr="008C7CBF" w:rsidRDefault="002B4B4A" w:rsidP="002B4B4A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699221" cy="1744408"/>
            <wp:effectExtent l="0" t="0" r="6129" b="0"/>
            <wp:docPr id="5" name="Рисунок 465" descr="../Из%20Интернента/Нелинейные%20цепи_%20(Лекция%20N%2030).files/image064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../Из%20Интернента/Нелинейные%20цепи_%20(Лекция%20N%2030).files/image064-16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 b="8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117" cy="1750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B4A" w:rsidRPr="008C7CBF" w:rsidRDefault="002B4B4A" w:rsidP="002B4B4A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-10.4</w:t>
      </w:r>
    </w:p>
    <w:p w:rsidR="002B4B4A" w:rsidRPr="008C7CBF" w:rsidRDefault="002B4B4A" w:rsidP="002B4B4A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lastRenderedPageBreak/>
        <w:t>Екі түйін әдісі</w:t>
      </w:r>
      <w:r>
        <w:rPr>
          <w:rFonts w:ascii="Times New Roman" w:hAnsi="Times New Roman" w:cs="Times New Roman"/>
          <w:bCs/>
          <w:color w:val="000000"/>
          <w:lang w:val="kk-KZ"/>
        </w:rPr>
        <w:t>: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 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а)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3400" cy="219075"/>
            <wp:effectExtent l="0" t="0" r="0" b="0"/>
            <wp:docPr id="6" name="Рисунок 466" descr="../Из%20Интернента/Нелинейные%20цепи_%20(Лекция%20N%2030).files/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 descr="../Из%20Интернента/Нелинейные%20цепи_%20(Лекция%20N%2030).files/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сипаттамалары тұрғызылады , мұндағы I</w:t>
      </w:r>
      <w:r w:rsidRPr="008C7CBF">
        <w:rPr>
          <w:rFonts w:ascii="Times New Roman" w:hAnsi="Times New Roman" w:cs="Times New Roman"/>
          <w:color w:val="000000"/>
          <w:vertAlign w:val="subscript"/>
          <w:lang w:val="kk-KZ"/>
        </w:rPr>
        <w:t xml:space="preserve">i </w:t>
      </w:r>
      <w:r w:rsidRPr="008C7CBF">
        <w:rPr>
          <w:rFonts w:ascii="Times New Roman" w:hAnsi="Times New Roman" w:cs="Times New Roman"/>
          <w:color w:val="000000"/>
          <w:lang w:val="kk-KZ"/>
        </w:rPr>
        <w:t>параллель тармақтардағы тоқтар  U</w:t>
      </w:r>
      <w:r w:rsidRPr="008C7CBF">
        <w:rPr>
          <w:rFonts w:ascii="Times New Roman" w:hAnsi="Times New Roman" w:cs="Times New Roman"/>
          <w:color w:val="000000"/>
          <w:vertAlign w:val="subscript"/>
          <w:lang w:val="kk-KZ"/>
        </w:rPr>
        <w:t xml:space="preserve">mn  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>түйінаралық кернеу. Ол үшін әр тармақтың берілген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1950" cy="180975"/>
            <wp:effectExtent l="0" t="0" r="0" b="0"/>
            <wp:docPr id="7" name="Рисунок 467" descr="../Из%20Интернента/Нелинейные%20цепи_%20(Лекция%20N%2030).files/image07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 descr="../Из%20Интернента/Нелинейные%20цепи_%20(Лекция%20N%2030).files/image070-18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 ВАС ның басы </w:t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кернеулер осі бойымен өз өзіне параллель ығысып, әр тармақтың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2400" cy="180975"/>
            <wp:effectExtent l="0" t="0" r="0" b="0"/>
            <wp:docPr id="8" name="Рисунок 468" descr="../Из%20Интернента/Нелинейные%20цепи_%20(Лекция%20N%2030).files/image07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 descr="../Из%20Интернента/Нелинейные%20цепи_%20(Лекция%20N%2030).files/image072-18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ЭҚК не сәйкес нүктеге орын ауыстрады. Ол мысалы  О нүктесі болсын. Содан кейін о нүктесіне  перпендикуляр тұрғызып, осы  перпендикулярға қатысты ВАС ды  айнадағый шағылысқан кескіндей  айналдырып тұрғызамыз</w:t>
      </w:r>
      <w:r>
        <w:rPr>
          <w:rFonts w:ascii="Times New Roman" w:hAnsi="Times New Roman" w:cs="Times New Roman"/>
          <w:color w:val="000000"/>
          <w:lang w:val="kk-KZ"/>
        </w:rPr>
        <w:t>.</w:t>
      </w:r>
    </w:p>
    <w:p w:rsidR="002B4B4A" w:rsidRPr="008C7CBF" w:rsidRDefault="002B4B4A" w:rsidP="002B4B4A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t>б)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Т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ұрғызылған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71500" cy="228600"/>
            <wp:effectExtent l="0" t="0" r="0" b="0"/>
            <wp:docPr id="9" name="Рисунок 469" descr="../Из%20Интернента/Нелинейные%20цепи_%20(Лекция%20N%2030).files/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 descr="../Из%20Интернента/Нелинейные%20цепи_%20(Лекция%20N%2030).files/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сипаттамаларын графикалы</w:t>
      </w:r>
      <w:r>
        <w:rPr>
          <w:rFonts w:ascii="Times New Roman" w:hAnsi="Times New Roman" w:cs="Times New Roman"/>
          <w:color w:val="000000"/>
          <w:lang w:val="kk-KZ"/>
        </w:rPr>
        <w:t>қ түрде суммасын  тұрғызамыз . О</w:t>
      </w:r>
      <w:r w:rsidRPr="008C7CBF">
        <w:rPr>
          <w:rFonts w:ascii="Times New Roman" w:hAnsi="Times New Roman" w:cs="Times New Roman"/>
          <w:color w:val="000000"/>
          <w:lang w:val="kk-KZ"/>
        </w:rPr>
        <w:t>л үшін  сипаттамалардың ординаталарын қосамыз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 w:rsidRPr="008C7CBF">
        <w:rPr>
          <w:rFonts w:ascii="Times New Roman" w:hAnsi="Times New Roman" w:cs="Times New Roman"/>
          <w:color w:val="000000"/>
          <w:lang w:val="kk-KZ"/>
        </w:rPr>
        <w:t>( кернеудің  бірнеше мәні үшін)</w:t>
      </w:r>
      <w:r>
        <w:rPr>
          <w:rFonts w:ascii="Times New Roman" w:hAnsi="Times New Roman" w:cs="Times New Roman"/>
          <w:color w:val="000000"/>
          <w:lang w:val="kk-KZ"/>
        </w:rPr>
        <w:t>.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Сонда пайда болған графиктің абсцисса осін ( кернеулер осін) қиып өткен нүктесі Кирхгофтың бірінші заңына сәйкес келеді 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00100" cy="200025"/>
            <wp:effectExtent l="19050" t="0" r="0" b="0"/>
            <wp:docPr id="10" name="Рисунок 470" descr="../Из%20Интернента/Нелинейные%20цепи_%20(Лекция%20N%2030).files/image07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0" descr="../Из%20Интернента/Нелинейные%20цепи_%20(Лекция%20N%2030).files/image074-1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B17" w:rsidRPr="002B4B4A" w:rsidRDefault="00387B17">
      <w:pPr>
        <w:rPr>
          <w:lang w:val="kk-KZ"/>
        </w:rPr>
      </w:pPr>
    </w:p>
    <w:sectPr w:rsidR="00387B17" w:rsidRPr="002B4B4A" w:rsidSect="0038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B4B4A"/>
    <w:rsid w:val="002B4B4A"/>
    <w:rsid w:val="0038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B4A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B4B4A"/>
    <w:pPr>
      <w:spacing w:after="120"/>
    </w:pPr>
  </w:style>
  <w:style w:type="character" w:customStyle="1" w:styleId="a4">
    <w:name w:val="Основной текст Знак"/>
    <w:basedOn w:val="a0"/>
    <w:link w:val="a3"/>
    <w:rsid w:val="002B4B4A"/>
    <w:rPr>
      <w:rFonts w:ascii="Arial" w:eastAsia="Times New Roman" w:hAnsi="Arial" w:cs="Arial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4B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4B4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4-16.gif" TargetMode="Externa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0-18.gi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4-17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38-19.gif" TargetMode="External"/><Relationship Id="rId15" Type="http://schemas.openxmlformats.org/officeDocument/2006/relationships/image" Target="media/image7.png"/><Relationship Id="rId1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6-16.gif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2-18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1133</Characters>
  <Application>Microsoft Office Word</Application>
  <DocSecurity>0</DocSecurity>
  <Lines>9</Lines>
  <Paragraphs>2</Paragraphs>
  <ScaleCrop>false</ScaleCrop>
  <Company>Grizli777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2017-01-05T13:48:00Z</dcterms:created>
  <dcterms:modified xsi:type="dcterms:W3CDTF">2017-01-05T13:48:00Z</dcterms:modified>
</cp:coreProperties>
</file>